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00D13D" w14:textId="77777777" w:rsidR="003116FD" w:rsidRDefault="003116FD" w:rsidP="003116FD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67E8E7" w14:textId="77777777" w:rsidR="003116FD" w:rsidRDefault="003116FD" w:rsidP="003116FD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PROCESSO SELETIVO EMERGENCIAL SIMPLIFICADO</w:t>
      </w:r>
    </w:p>
    <w:p w14:paraId="6D5EB44A" w14:textId="65C03AEA" w:rsidR="003116FD" w:rsidRDefault="003116FD" w:rsidP="003116FD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EDITAL DE CHAMADA PÚBLICA Nº 004/2026</w:t>
      </w:r>
    </w:p>
    <w:p w14:paraId="65377AEF" w14:textId="77777777" w:rsidR="003116FD" w:rsidRDefault="003116FD" w:rsidP="003116FD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740D00" w14:textId="421355FB" w:rsidR="003116FD" w:rsidRDefault="003116FD" w:rsidP="003116F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Prefeito Municipal de Atalanta – SC, no uso de suas atribuições legais, torna público, pelo presente Edital, as normas do processo seletivo emergencial simplificado - CHAMADA PÚBLICA n.º 004/2026, para contratação temporária de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ENGENHEIRO CIVIL. </w:t>
      </w:r>
    </w:p>
    <w:p w14:paraId="523BAF91" w14:textId="77777777" w:rsidR="00C31D2C" w:rsidRPr="00C31D2C" w:rsidRDefault="00C31D2C" w:rsidP="00C31D2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31D2C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o disposto no art. 37, inciso IX, da Constituição Federal, que autoriza a contratação por tempo determinado para atender necessidade temporária de excepcional interesse público;</w:t>
      </w:r>
    </w:p>
    <w:p w14:paraId="56CB2112" w14:textId="77777777" w:rsidR="00C31D2C" w:rsidRPr="00C31D2C" w:rsidRDefault="00C31D2C" w:rsidP="00C31D2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31D2C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o disposto na Lei Municipal nº 1.177/2010 e suas alterações posteriores, especialmente o art. 4-A e seguintes, que regulamenta as contratações temporárias no âmbito do Município de Atalanta/SC;</w:t>
      </w:r>
    </w:p>
    <w:p w14:paraId="49C08FBF" w14:textId="4654C5A6" w:rsidR="00C31D2C" w:rsidRPr="00C31D2C" w:rsidRDefault="00C31D2C" w:rsidP="00C31D2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31D2C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a exoneração</w:t>
      </w:r>
      <w:r w:rsidR="00432C50">
        <w:rPr>
          <w:rFonts w:ascii="Times New Roman" w:eastAsia="Times New Roman" w:hAnsi="Times New Roman" w:cs="Times New Roman"/>
          <w:sz w:val="24"/>
          <w:szCs w:val="24"/>
          <w:lang w:eastAsia="pt-BR"/>
        </w:rPr>
        <w:t>, a pedido,</w:t>
      </w:r>
      <w:r w:rsidRPr="00C31D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 profissional anteriormente contratado por meio de processo seletivo simplificado para o cargo de Engenheiro Civil, ocorrida em 18 de maio de 2026, bem como o esgotamento da lista de candidatos classificados no respectivo certame;</w:t>
      </w:r>
    </w:p>
    <w:p w14:paraId="0F26EB4E" w14:textId="707FEEE3" w:rsidR="00D26FE9" w:rsidRDefault="00D26FE9" w:rsidP="00C31D2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26FE9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que a servidora titular do cargo efetivo de Engenheiro Civil, atualmente em gozo de licença sem remuneração, será regularmente convocada para reassumir o exercício das funções, sendo necessária a observância do prazo administrativo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30 (trinta) dias</w:t>
      </w:r>
      <w:r w:rsidRPr="00D26FE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apresentação e efetivo retorno ao cargo, ou eventual formalização de pedido de exoneração</w:t>
      </w:r>
    </w:p>
    <w:p w14:paraId="652D2FBD" w14:textId="1DF9B1CE" w:rsidR="00C31D2C" w:rsidRPr="00C31D2C" w:rsidRDefault="00C31D2C" w:rsidP="00C31D2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31D2C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que, na hipótese de exoneração da servidora titular, o Município promoverá imediatamente a convocação da candidata aprovada no Concurso Público nº 001/2026 para provimento efetivo do cargo;</w:t>
      </w:r>
    </w:p>
    <w:p w14:paraId="118D53E2" w14:textId="77777777" w:rsidR="00C31D2C" w:rsidRPr="00C31D2C" w:rsidRDefault="00C31D2C" w:rsidP="00C31D2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31D2C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que o prazo legal para posse e exercício da candidata aprovada no concurso público inviabiliza o imediato preenchimento definitivo da vaga;</w:t>
      </w:r>
    </w:p>
    <w:p w14:paraId="75D7BFFE" w14:textId="77777777" w:rsidR="00C31D2C" w:rsidRPr="00C31D2C" w:rsidRDefault="00C31D2C" w:rsidP="00C31D2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31D2C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a necessidade urgente de manutenção das atividades técnicas desenvolvidas pelo setor de engenharia municipal, especialmente relacionadas à análise e aprovação de projetos, emissão de alvarás, fiscalização de obras e acompanhamento do Programa Casa Catarina;</w:t>
      </w:r>
    </w:p>
    <w:p w14:paraId="70ED6AA2" w14:textId="77777777" w:rsidR="00C31D2C" w:rsidRPr="00C31D2C" w:rsidRDefault="00C31D2C" w:rsidP="00C31D2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31D2C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que a ausência temporária de profissional habilitado compromete a continuidade e regularidade dos serviços públicos essenciais prestados pelo Município, acarretando risco de paralisação de atividades administrativas indispensáveis;</w:t>
      </w:r>
    </w:p>
    <w:p w14:paraId="5F20B053" w14:textId="77777777" w:rsidR="00C31D2C" w:rsidRPr="00C31D2C" w:rsidRDefault="00C31D2C" w:rsidP="00C31D2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31D2C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que a situação concreta evidencia a presença dos requisitos da temporariedade, excepcionalidade e interesse público, não se tratando de substituição permanente de cargo efetivo, mas de medida transitória e emergencial destinada exclusivamente a evitar a descontinuidade do serviço público;</w:t>
      </w:r>
    </w:p>
    <w:p w14:paraId="04195A84" w14:textId="77777777" w:rsidR="00C31D2C" w:rsidRPr="00C31D2C" w:rsidRDefault="00C31D2C" w:rsidP="00C31D2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31D2C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CONSIDERANDO, por fim, os princípios da continuidade do serviço público, eficiência e supremacia do interesse público;</w:t>
      </w:r>
    </w:p>
    <w:p w14:paraId="1D062D5E" w14:textId="164E6143" w:rsidR="003116FD" w:rsidRDefault="003116FD" w:rsidP="003116F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10725D9" w14:textId="64F4A34B" w:rsidR="003116FD" w:rsidRDefault="003116FD" w:rsidP="003116F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RESOLVE, nos termos do art. 4-A e seguintes da Lei Municipal nº 1.177/2010, tornar pública a realização do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PROCESSO SELETIVO EMERGENCIAL SIMPLIFICADO - CHAMADA PÚBLICA nº 004/2026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contratação</w:t>
      </w:r>
      <w:r w:rsidR="0028371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temporária de Engenheiro Civil.</w:t>
      </w:r>
    </w:p>
    <w:p w14:paraId="5A43C03C" w14:textId="77777777" w:rsidR="003116FD" w:rsidRDefault="003116FD" w:rsidP="003116FD">
      <w:pPr>
        <w:pStyle w:val="PargrafodaLista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32A5CB" w14:textId="4D7ECAD7" w:rsidR="003116FD" w:rsidRPr="00E14F56" w:rsidRDefault="00E14F56" w:rsidP="00E14F56">
      <w:pPr>
        <w:spacing w:line="240" w:lineRule="auto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3116FD" w:rsidRPr="00E14F56">
        <w:rPr>
          <w:rFonts w:ascii="Times New Roman" w:hAnsi="Times New Roman" w:cs="Times New Roman"/>
          <w:b/>
          <w:bCs/>
          <w:sz w:val="24"/>
          <w:szCs w:val="24"/>
        </w:rPr>
        <w:t>DO CARGO, DAS VAGAS, CARGA HORÁRIA, VENCIMENTO E HABILITAÇÃO</w:t>
      </w:r>
    </w:p>
    <w:tbl>
      <w:tblPr>
        <w:tblStyle w:val="Tabelacomgrade"/>
        <w:tblW w:w="0" w:type="auto"/>
        <w:tblInd w:w="-113" w:type="dxa"/>
        <w:tblLook w:val="04A0" w:firstRow="1" w:lastRow="0" w:firstColumn="1" w:lastColumn="0" w:noHBand="0" w:noVBand="1"/>
      </w:tblPr>
      <w:tblGrid>
        <w:gridCol w:w="1568"/>
        <w:gridCol w:w="816"/>
        <w:gridCol w:w="949"/>
        <w:gridCol w:w="1427"/>
        <w:gridCol w:w="3847"/>
      </w:tblGrid>
      <w:tr w:rsidR="003116FD" w14:paraId="1E5AD828" w14:textId="7777777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F6171" w14:textId="77777777" w:rsidR="003116FD" w:rsidRDefault="003116F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Cargo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A2044" w14:textId="77777777" w:rsidR="003116FD" w:rsidRDefault="003116F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Vagas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49FFB" w14:textId="77777777" w:rsidR="003116FD" w:rsidRDefault="003116F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Carga</w:t>
            </w:r>
          </w:p>
          <w:p w14:paraId="398A1A67" w14:textId="77777777" w:rsidR="003116FD" w:rsidRDefault="003116F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Horária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3C06E" w14:textId="77777777" w:rsidR="003116FD" w:rsidRDefault="003116F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Vencimento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9FBBA" w14:textId="77777777" w:rsidR="003116FD" w:rsidRDefault="003116F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Habilitação</w:t>
            </w:r>
          </w:p>
        </w:tc>
      </w:tr>
      <w:tr w:rsidR="003116FD" w14:paraId="64368032" w14:textId="7777777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328E3" w14:textId="5FAE1628" w:rsidR="003116FD" w:rsidRDefault="003116F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Engenheiro Civil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44257" w14:textId="3D8C0A5E" w:rsidR="003116FD" w:rsidRDefault="003116F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1CE15" w14:textId="77777777" w:rsidR="003116FD" w:rsidRDefault="003116F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6BDBEA98" w14:textId="214C9741" w:rsidR="003116FD" w:rsidRDefault="003116F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20h*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3C9CB" w14:textId="758E4EF0" w:rsidR="003116FD" w:rsidRDefault="003116F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R$ 5.850,74*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16542" w14:textId="750EC6A8" w:rsidR="003116FD" w:rsidRDefault="003116F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Portador de certificado de Conclusão de Curso Superior em Engenharia Civil, com registro no órgão fiscalizador</w:t>
            </w:r>
          </w:p>
        </w:tc>
      </w:tr>
    </w:tbl>
    <w:p w14:paraId="2548C683" w14:textId="77777777" w:rsidR="003116FD" w:rsidRDefault="003116FD" w:rsidP="003116F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*Vencimento em abril/2026 para a respectiva jornada supramencionada. </w:t>
      </w:r>
    </w:p>
    <w:p w14:paraId="73F45040" w14:textId="77777777" w:rsidR="003116FD" w:rsidRDefault="003116FD" w:rsidP="003116F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*A carga horária semanal prevista para o cargo poderá ser ajustada pela Administração Pública, conforme a necessidade do serviço e o interesse público devidamente justificado, respeitado o limite máximo estabelecido neste Edital.</w:t>
      </w:r>
    </w:p>
    <w:p w14:paraId="7EB79E15" w14:textId="7F39FE35" w:rsidR="003116FD" w:rsidRDefault="003116FD" w:rsidP="003116F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Na hipótese de ajuste da carga horária, o vencimento será proporcionalmente adequado, observada a equivalência entre a jornada efetivamente desempenhada e a remuneração percebida, assegurada a observância dos princípios da legalidade, razoabilidade e proporcionalidade.</w:t>
      </w:r>
    </w:p>
    <w:p w14:paraId="3ADE9660" w14:textId="77777777" w:rsidR="00283718" w:rsidRDefault="00283718" w:rsidP="003116F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5388F20" w14:textId="64CA2AF3" w:rsidR="003116FD" w:rsidRDefault="003116FD" w:rsidP="003116F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 Os candidatos interessados deverão encaminhar a documentação pessoalmente no Departamento de RH do Município de Atalanta situado à Ave</w:t>
      </w:r>
      <w:r w:rsidR="00283718">
        <w:rPr>
          <w:rFonts w:ascii="Times New Roman" w:hAnsi="Times New Roman" w:cs="Times New Roman"/>
          <w:sz w:val="24"/>
          <w:szCs w:val="24"/>
        </w:rPr>
        <w:t>nida XV de Novembro, n.º 1030, C</w:t>
      </w:r>
      <w:r>
        <w:rPr>
          <w:rFonts w:ascii="Times New Roman" w:hAnsi="Times New Roman" w:cs="Times New Roman"/>
          <w:sz w:val="24"/>
          <w:szCs w:val="24"/>
        </w:rPr>
        <w:t xml:space="preserve">entro, no setor de Recursos Humanos do Município de Atalanta, ou por e-mail </w:t>
      </w:r>
      <w:hyperlink r:id="rId5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recursoshumanos@atalanta.sc.gov.br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a partir das 8h, do dia 1</w:t>
      </w:r>
      <w:r w:rsidR="00CB4380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/05/2026, até às 17h do dia </w:t>
      </w:r>
      <w:r w:rsidR="00CB4380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/05/2026. </w:t>
      </w:r>
    </w:p>
    <w:p w14:paraId="45D7B66F" w14:textId="77777777" w:rsidR="003116FD" w:rsidRDefault="003116FD" w:rsidP="003116F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 Para realizar a inscrição, os candidatos interessados deverão encaminhar os seguintes documentos (fisicamente), fotocópias e originais para conferência:</w:t>
      </w:r>
    </w:p>
    <w:p w14:paraId="7F7EAB2B" w14:textId="77777777" w:rsidR="003116FD" w:rsidRDefault="003116FD" w:rsidP="003116F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1.2.1 Ficha de inscrição e entrega de documentação preenchida (Anexo I);</w:t>
      </w:r>
    </w:p>
    <w:p w14:paraId="39799193" w14:textId="77777777" w:rsidR="003116FD" w:rsidRDefault="003116FD" w:rsidP="003116F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1.2.2 Comprovante de Habilitação;</w:t>
      </w:r>
    </w:p>
    <w:p w14:paraId="07D27F1C" w14:textId="77777777" w:rsidR="003116FD" w:rsidRDefault="003116FD" w:rsidP="003116F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1.2.3 Comprovante de Habilitação/Titulação maior que a mínima exigida, se houver.</w:t>
      </w:r>
    </w:p>
    <w:p w14:paraId="31630C52" w14:textId="77777777" w:rsidR="003116FD" w:rsidRDefault="003116FD" w:rsidP="003116F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1.2.4 Comprovante de tempo de serviço de atuação profissional, se houver;</w:t>
      </w:r>
    </w:p>
    <w:p w14:paraId="3FDC73A4" w14:textId="77777777" w:rsidR="003116FD" w:rsidRDefault="003116FD" w:rsidP="003116F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 Poderão se inscrever para a Chamada Pública os candidatos que cumpram as seguintes exigências: </w:t>
      </w:r>
    </w:p>
    <w:p w14:paraId="074D29DB" w14:textId="77777777" w:rsidR="003116FD" w:rsidRDefault="003116FD" w:rsidP="003116F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Ser brasileiro nato ou naturalizado;</w:t>
      </w:r>
    </w:p>
    <w:p w14:paraId="364B70C7" w14:textId="77777777" w:rsidR="003116FD" w:rsidRDefault="003116FD" w:rsidP="003116F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Estar em dia com as obrigações eleitorais;</w:t>
      </w:r>
    </w:p>
    <w:p w14:paraId="0732614E" w14:textId="77777777" w:rsidR="003116FD" w:rsidRDefault="003116FD" w:rsidP="003116F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-Estar em dia com as obrigações militares, se do sexo masculino;</w:t>
      </w:r>
    </w:p>
    <w:p w14:paraId="32CBAD1A" w14:textId="77777777" w:rsidR="003116FD" w:rsidRDefault="003116FD" w:rsidP="003116F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-Ter 18 anos completos na data da inscrição;</w:t>
      </w:r>
    </w:p>
    <w:p w14:paraId="4ABC8806" w14:textId="77777777" w:rsidR="003116FD" w:rsidRDefault="003116FD" w:rsidP="003116F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-Possuir, na data de inscrição, a qualificação exigida para o cargo;</w:t>
      </w:r>
    </w:p>
    <w:p w14:paraId="3DBB3641" w14:textId="77777777" w:rsidR="003116FD" w:rsidRDefault="003116FD" w:rsidP="003116F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-Atender as exigências contidas neste Edital.</w:t>
      </w:r>
    </w:p>
    <w:p w14:paraId="521D40EA" w14:textId="77777777" w:rsidR="003116FD" w:rsidRDefault="003116FD" w:rsidP="003116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504107" w14:textId="14387C7D" w:rsidR="003116FD" w:rsidRDefault="003116FD" w:rsidP="003116FD">
      <w:pPr>
        <w:spacing w:line="240" w:lineRule="auto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E14F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DO PROCESSO DE ESCOLHA E CLASSIFICAÇÃO</w:t>
      </w:r>
    </w:p>
    <w:p w14:paraId="6CDB7239" w14:textId="605974BF" w:rsidR="003116FD" w:rsidRDefault="00E14F56" w:rsidP="00E14F56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 </w:t>
      </w:r>
      <w:r w:rsidR="003116FD">
        <w:rPr>
          <w:rFonts w:ascii="Times New Roman" w:hAnsi="Times New Roman" w:cs="Times New Roman"/>
          <w:sz w:val="24"/>
          <w:szCs w:val="24"/>
        </w:rPr>
        <w:t>O processo de seleção se dará em fase única, de caráter classificatório e eliminatório, que consistirá da análise da documentação de titulação e do tempo de serviço na área de atuação quando houver.</w:t>
      </w:r>
    </w:p>
    <w:p w14:paraId="39B9D5E4" w14:textId="7CF739F2" w:rsidR="003116FD" w:rsidRDefault="00E14F56" w:rsidP="00E14F56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r w:rsidR="003116FD">
        <w:rPr>
          <w:rFonts w:ascii="Times New Roman" w:hAnsi="Times New Roman" w:cs="Times New Roman"/>
          <w:sz w:val="24"/>
          <w:szCs w:val="24"/>
        </w:rPr>
        <w:t xml:space="preserve"> A Sessão Pública para análise de títulos será realizada na Secretaria Municipal de Administração e Finanças, sito a Avenida XV de Novembro 1030, às 14h, do dia </w:t>
      </w:r>
      <w:r w:rsidR="00CB4380">
        <w:rPr>
          <w:rFonts w:ascii="Times New Roman" w:hAnsi="Times New Roman" w:cs="Times New Roman"/>
          <w:sz w:val="24"/>
          <w:szCs w:val="24"/>
        </w:rPr>
        <w:t>22</w:t>
      </w:r>
      <w:r w:rsidR="003116FD">
        <w:rPr>
          <w:rFonts w:ascii="Times New Roman" w:hAnsi="Times New Roman" w:cs="Times New Roman"/>
          <w:sz w:val="24"/>
          <w:szCs w:val="24"/>
        </w:rPr>
        <w:t>/05/2026.</w:t>
      </w:r>
    </w:p>
    <w:p w14:paraId="294F55EF" w14:textId="5DD5323A" w:rsidR="003116FD" w:rsidRDefault="00E14F56" w:rsidP="00E14F56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 </w:t>
      </w:r>
      <w:r w:rsidR="003116FD">
        <w:rPr>
          <w:rFonts w:ascii="Times New Roman" w:hAnsi="Times New Roman" w:cs="Times New Roman"/>
          <w:sz w:val="24"/>
          <w:szCs w:val="24"/>
        </w:rPr>
        <w:t>Serão considerados os seguintes documentos para comprovação de tempo de serviço:</w:t>
      </w:r>
    </w:p>
    <w:p w14:paraId="63A07DF3" w14:textId="66DCEEFF" w:rsidR="003116FD" w:rsidRPr="00E14F56" w:rsidRDefault="00E14F56" w:rsidP="00E14F56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3116FD" w:rsidRPr="00E14F56">
        <w:rPr>
          <w:rFonts w:ascii="Times New Roman" w:hAnsi="Times New Roman" w:cs="Times New Roman"/>
          <w:sz w:val="24"/>
          <w:szCs w:val="24"/>
        </w:rPr>
        <w:t xml:space="preserve">Documentação que especifique a função e as datas inicial e final do serviço, tais como: Certidões de Tempo de Serviço, Declaração, Portarias, Decretos, Contratos e Carteira de Trabalho, emitidas por: Prefeituras, Secretarias, Empresas públicas ou privadas, fundações, entidades devidamente </w:t>
      </w:r>
      <w:proofErr w:type="gramStart"/>
      <w:r w:rsidR="003116FD" w:rsidRPr="00E14F56">
        <w:rPr>
          <w:rFonts w:ascii="Times New Roman" w:hAnsi="Times New Roman" w:cs="Times New Roman"/>
          <w:sz w:val="24"/>
          <w:szCs w:val="24"/>
        </w:rPr>
        <w:t>regulamentadas.(</w:t>
      </w:r>
      <w:proofErr w:type="gramEnd"/>
      <w:r w:rsidR="003116FD" w:rsidRPr="00E14F56">
        <w:rPr>
          <w:rFonts w:ascii="Times New Roman" w:hAnsi="Times New Roman" w:cs="Times New Roman"/>
          <w:sz w:val="24"/>
          <w:szCs w:val="24"/>
        </w:rPr>
        <w:t>0,5 a cada ano)</w:t>
      </w:r>
    </w:p>
    <w:p w14:paraId="1F0CC219" w14:textId="77777777" w:rsidR="003116FD" w:rsidRDefault="003116FD" w:rsidP="003116FD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7F055C" w14:textId="21BC317B" w:rsidR="003116FD" w:rsidRDefault="00E14F56" w:rsidP="00E14F56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 </w:t>
      </w:r>
      <w:r w:rsidR="003116FD">
        <w:rPr>
          <w:rFonts w:ascii="Times New Roman" w:hAnsi="Times New Roman" w:cs="Times New Roman"/>
          <w:sz w:val="24"/>
          <w:szCs w:val="24"/>
        </w:rPr>
        <w:t xml:space="preserve">O título apresentado pelo candidato será analisado e, posteriormente, será atribuída a pontuação correspondente. </w:t>
      </w:r>
    </w:p>
    <w:p w14:paraId="0BDDC5F7" w14:textId="48A5EB6E" w:rsidR="003116FD" w:rsidRDefault="00E14F56" w:rsidP="00432C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3116FD">
        <w:rPr>
          <w:rFonts w:ascii="Times New Roman" w:hAnsi="Times New Roman" w:cs="Times New Roman"/>
          <w:sz w:val="24"/>
          <w:szCs w:val="24"/>
        </w:rPr>
        <w:t xml:space="preserve">)  </w:t>
      </w:r>
      <w:r w:rsidR="00432C50" w:rsidRPr="00432C50">
        <w:rPr>
          <w:rFonts w:ascii="Times New Roman" w:hAnsi="Times New Roman" w:cs="Times New Roman"/>
          <w:sz w:val="24"/>
          <w:szCs w:val="24"/>
        </w:rPr>
        <w:t>Certificado de conclusão de curso de Pós-Graduação lato sensu, Mestrado ou Doutorado, reconhecido pelo MEC, observado o limite máximo de 01 (um) título por candidato, independentemente da quantidade de certificados apresentados. (01 ponto</w:t>
      </w:r>
      <w:r w:rsidR="00432C50">
        <w:rPr>
          <w:rFonts w:ascii="Times New Roman" w:hAnsi="Times New Roman" w:cs="Times New Roman"/>
          <w:sz w:val="24"/>
          <w:szCs w:val="24"/>
        </w:rPr>
        <w:t xml:space="preserve"> por graduação</w:t>
      </w:r>
      <w:r w:rsidR="00432C50" w:rsidRPr="00432C50">
        <w:rPr>
          <w:rFonts w:ascii="Times New Roman" w:hAnsi="Times New Roman" w:cs="Times New Roman"/>
          <w:sz w:val="24"/>
          <w:szCs w:val="24"/>
        </w:rPr>
        <w:t>).</w:t>
      </w:r>
    </w:p>
    <w:p w14:paraId="56004582" w14:textId="5951EF2C" w:rsidR="003116FD" w:rsidRDefault="00E14F56" w:rsidP="00E14F56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="00960DD2">
        <w:rPr>
          <w:rFonts w:ascii="Times New Roman" w:hAnsi="Times New Roman" w:cs="Times New Roman"/>
          <w:sz w:val="24"/>
          <w:szCs w:val="24"/>
        </w:rPr>
        <w:t xml:space="preserve"> </w:t>
      </w:r>
      <w:r w:rsidR="003116FD">
        <w:rPr>
          <w:rFonts w:ascii="Times New Roman" w:hAnsi="Times New Roman" w:cs="Times New Roman"/>
          <w:sz w:val="24"/>
          <w:szCs w:val="24"/>
        </w:rPr>
        <w:t>Em caso de empate não solucionado pelos critérios de pontuação estabelecidos, terá preferência, para fins de desempate, o candidato que, sucessivamente:</w:t>
      </w:r>
    </w:p>
    <w:p w14:paraId="63776F94" w14:textId="1A755CF9" w:rsidR="003116FD" w:rsidRDefault="00960DD2" w:rsidP="00960DD2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3116FD">
        <w:rPr>
          <w:rFonts w:ascii="Times New Roman" w:hAnsi="Times New Roman" w:cs="Times New Roman"/>
          <w:sz w:val="24"/>
          <w:szCs w:val="24"/>
        </w:rPr>
        <w:t>Tiver maior tempo de serviço</w:t>
      </w:r>
      <w:r w:rsidR="00CB4380">
        <w:rPr>
          <w:rFonts w:ascii="Times New Roman" w:hAnsi="Times New Roman" w:cs="Times New Roman"/>
          <w:sz w:val="24"/>
          <w:szCs w:val="24"/>
        </w:rPr>
        <w:t xml:space="preserve"> na área</w:t>
      </w:r>
      <w:r w:rsidR="003116FD">
        <w:rPr>
          <w:rFonts w:ascii="Times New Roman" w:hAnsi="Times New Roman" w:cs="Times New Roman"/>
          <w:sz w:val="24"/>
          <w:szCs w:val="24"/>
        </w:rPr>
        <w:t>;</w:t>
      </w:r>
    </w:p>
    <w:p w14:paraId="78007B6C" w14:textId="1F02C069" w:rsidR="003116FD" w:rsidRDefault="00960DD2" w:rsidP="00960DD2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3116FD">
        <w:rPr>
          <w:rFonts w:ascii="Times New Roman" w:hAnsi="Times New Roman" w:cs="Times New Roman"/>
          <w:sz w:val="24"/>
          <w:szCs w:val="24"/>
        </w:rPr>
        <w:t>Tiver maior idade;</w:t>
      </w:r>
    </w:p>
    <w:p w14:paraId="458BC556" w14:textId="6E1B3754" w:rsidR="003116FD" w:rsidRDefault="00E14F56" w:rsidP="00960DD2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="003116FD">
        <w:rPr>
          <w:rFonts w:ascii="Times New Roman" w:hAnsi="Times New Roman" w:cs="Times New Roman"/>
          <w:sz w:val="24"/>
          <w:szCs w:val="24"/>
        </w:rPr>
        <w:t>Sorteio.</w:t>
      </w:r>
    </w:p>
    <w:p w14:paraId="1E1E4BB0" w14:textId="77777777" w:rsidR="003116FD" w:rsidRDefault="003116FD" w:rsidP="00960DD2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B4A5171" w14:textId="77777777" w:rsidR="003116FD" w:rsidRDefault="003116FD" w:rsidP="003116FD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DO RESULTADO</w:t>
      </w:r>
    </w:p>
    <w:p w14:paraId="3D231FDD" w14:textId="77777777" w:rsidR="003116FD" w:rsidRDefault="003116FD" w:rsidP="003116F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 A lista com o resultado final será publicada no site da Prefeitura Municipal de Atalanta/SC, </w:t>
      </w:r>
      <w:hyperlink r:id="rId6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www.atalanta.sc.gov.br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e exposta no mural oficial da Prefeitura Municipal.</w:t>
      </w:r>
    </w:p>
    <w:p w14:paraId="078A2387" w14:textId="77777777" w:rsidR="003116FD" w:rsidRDefault="003116FD" w:rsidP="003116F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 A aprovação e classificação na Chamada Pública não garante a convocação do interessado para a prestação dos serviços, o que ocorrerá de acordo com a necessidade da Administração Pública.</w:t>
      </w:r>
    </w:p>
    <w:p w14:paraId="59819509" w14:textId="77777777" w:rsidR="003116FD" w:rsidRDefault="003116FD" w:rsidP="003116F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B3F4D70" w14:textId="77777777" w:rsidR="003116FD" w:rsidRDefault="003116FD" w:rsidP="003116FD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 DOS RECURSOS</w:t>
      </w:r>
    </w:p>
    <w:p w14:paraId="268AB35B" w14:textId="77777777" w:rsidR="003116FD" w:rsidRDefault="003116FD" w:rsidP="003116F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4.1 Caberá recurso contra o resultado preliminar da classificação dos candidatos, no prazo de 01 (um) dia útil, contado a partir do primeiro dia útil subsequente à publicação do resultado no sítio oficial do Município e/ou mural público.</w:t>
      </w:r>
    </w:p>
    <w:p w14:paraId="320F7297" w14:textId="77777777" w:rsidR="003116FD" w:rsidRDefault="003116FD" w:rsidP="003116F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 O recurso deverá ser interposto por escrito, devidamente fundamentado, contendo a identificação do candidato, o cargo pretendido e a exposição clara dos motivos que ensejam a revisão do resultado, sendo protocolado junto ao Departamento de Recursos Humanos ou encaminhado ao endereço eletrônico informado neste Edital.</w:t>
      </w:r>
    </w:p>
    <w:p w14:paraId="15ABDE1B" w14:textId="77777777" w:rsidR="003116FD" w:rsidRDefault="003116FD" w:rsidP="003116F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 Não serão conhecidos os recursos:</w:t>
      </w:r>
    </w:p>
    <w:p w14:paraId="7D745DB7" w14:textId="77777777" w:rsidR="003116FD" w:rsidRDefault="003116FD" w:rsidP="003116F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– apresentados fora do prazo estabelecido;</w:t>
      </w:r>
    </w:p>
    <w:p w14:paraId="743C2040" w14:textId="77777777" w:rsidR="003116FD" w:rsidRDefault="003116FD" w:rsidP="003116F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– sem fundamentação;</w:t>
      </w:r>
    </w:p>
    <w:p w14:paraId="41AE314F" w14:textId="77777777" w:rsidR="003116FD" w:rsidRDefault="003116FD" w:rsidP="003116F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 – que não guardem relação direta com o objeto da classificação;</w:t>
      </w:r>
    </w:p>
    <w:p w14:paraId="52A6797E" w14:textId="77777777" w:rsidR="003116FD" w:rsidRDefault="003116FD" w:rsidP="003116F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 – interpostos por terceiros sem a devida procuração.</w:t>
      </w:r>
    </w:p>
    <w:p w14:paraId="578FAFCA" w14:textId="77777777" w:rsidR="003116FD" w:rsidRDefault="003116FD" w:rsidP="003116F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 Os recursos serão analisados pela Comissão responsável pelo Processo Seletivo Simplificado, a qual poderá manter ou alterar a classificação inicialmente divulgada, mediante decisão fundamentada.</w:t>
      </w:r>
    </w:p>
    <w:p w14:paraId="3E57AA21" w14:textId="77777777" w:rsidR="003116FD" w:rsidRDefault="003116FD" w:rsidP="003116F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 O resultado final, após análise dos recursos, será publicado pelos mesmos meios utilizados para divulgação do resultado preliminar.</w:t>
      </w:r>
    </w:p>
    <w:p w14:paraId="44269459" w14:textId="77777777" w:rsidR="003116FD" w:rsidRDefault="003116FD" w:rsidP="003116F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715E470" w14:textId="77777777" w:rsidR="003116FD" w:rsidRDefault="003116FD" w:rsidP="003116FD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 DAS HIPÓTESES DE DESCLASSIFICAÇÃO</w:t>
      </w:r>
    </w:p>
    <w:p w14:paraId="3DE968D1" w14:textId="77777777" w:rsidR="003116FD" w:rsidRDefault="003116FD" w:rsidP="003116F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5.1</w:t>
      </w:r>
      <w:r>
        <w:rPr>
          <w:rFonts w:ascii="Times New Roman" w:hAnsi="Times New Roman" w:cs="Times New Roman"/>
          <w:sz w:val="24"/>
          <w:szCs w:val="24"/>
        </w:rPr>
        <w:t xml:space="preserve"> Será desclassificado do Processo Seletivo Simplificado o candidato que:</w:t>
      </w:r>
    </w:p>
    <w:p w14:paraId="3E66E262" w14:textId="77777777" w:rsidR="003116FD" w:rsidRDefault="003116FD" w:rsidP="003116F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– deixar de apresentar, no ato da inscrição, qualquer dos documentos obrigatórios exigidos neste Edital;</w:t>
      </w:r>
    </w:p>
    <w:p w14:paraId="0C0795E2" w14:textId="77777777" w:rsidR="003116FD" w:rsidRDefault="003116FD" w:rsidP="003116F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– apresentar documentação incompleta, ilegível ou em desconformidade com as exigências editalícias;</w:t>
      </w:r>
    </w:p>
    <w:p w14:paraId="1A0DAF22" w14:textId="77777777" w:rsidR="003116FD" w:rsidRDefault="003116FD" w:rsidP="003116F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 – prestar informações inverídicas ou apresentar documentos falsos, ainda que constatados posteriormente;</w:t>
      </w:r>
    </w:p>
    <w:p w14:paraId="1A046F64" w14:textId="77777777" w:rsidR="003116FD" w:rsidRDefault="003116FD" w:rsidP="003116F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 – não comprovar a habilitação mínima exigida para o exercício do cargo;</w:t>
      </w:r>
    </w:p>
    <w:p w14:paraId="3732001B" w14:textId="77777777" w:rsidR="003116FD" w:rsidRDefault="003116FD" w:rsidP="003116F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– não observar os prazos e condições estabelecidos neste Edital;</w:t>
      </w:r>
    </w:p>
    <w:p w14:paraId="143AEF2B" w14:textId="77777777" w:rsidR="003116FD" w:rsidRDefault="003116FD" w:rsidP="003116F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 – não comparecer, quando convocado, para eventual conferência de documentos ou demais atos do processo seletivo;</w:t>
      </w:r>
    </w:p>
    <w:p w14:paraId="33F5F28E" w14:textId="77777777" w:rsidR="003116FD" w:rsidRDefault="003116FD" w:rsidP="003116F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VII – não apresentar a documentação exigida para contratação dentro do prazo estipulado pela Administração;</w:t>
      </w:r>
    </w:p>
    <w:p w14:paraId="7D66F252" w14:textId="77777777" w:rsidR="003116FD" w:rsidRDefault="003116FD" w:rsidP="003116F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VIII – recusar-se, expressa ou tacitamente, a assumir a função para a qual foi convocado;</w:t>
      </w:r>
    </w:p>
    <w:p w14:paraId="716B3197" w14:textId="77777777" w:rsidR="003116FD" w:rsidRDefault="003116FD" w:rsidP="003116F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IX – não atender aos requisitos legais para investidura no cargo no momento da contratação.</w:t>
      </w:r>
    </w:p>
    <w:p w14:paraId="385A6D29" w14:textId="4642A1D8" w:rsidR="003116FD" w:rsidRDefault="003116FD" w:rsidP="003116F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5.2</w:t>
      </w:r>
      <w:r>
        <w:rPr>
          <w:rFonts w:ascii="Times New Roman" w:hAnsi="Times New Roman" w:cs="Times New Roman"/>
          <w:sz w:val="24"/>
          <w:szCs w:val="24"/>
        </w:rPr>
        <w:t xml:space="preserve"> A desclassificação será devidamente motivada e observará os princípios do contraditório e da ampla defesa, quando cabível</w:t>
      </w:r>
      <w:r w:rsidR="00432C50">
        <w:rPr>
          <w:rFonts w:ascii="Times New Roman" w:hAnsi="Times New Roman" w:cs="Times New Roman"/>
          <w:sz w:val="24"/>
          <w:szCs w:val="24"/>
        </w:rPr>
        <w:t>.</w:t>
      </w:r>
    </w:p>
    <w:p w14:paraId="001A88C1" w14:textId="77777777" w:rsidR="003116FD" w:rsidRDefault="003116FD" w:rsidP="003116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FCF2D6" w14:textId="750343F6" w:rsidR="003116FD" w:rsidRDefault="00B26AAE" w:rsidP="00B26AA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="003116FD">
        <w:rPr>
          <w:rFonts w:ascii="Times New Roman" w:hAnsi="Times New Roman" w:cs="Times New Roman"/>
          <w:b/>
          <w:bCs/>
          <w:sz w:val="24"/>
          <w:szCs w:val="24"/>
        </w:rPr>
        <w:t>DISPOSIÇÕES FINAIS</w:t>
      </w:r>
    </w:p>
    <w:p w14:paraId="5276AEF0" w14:textId="22469628" w:rsidR="00B26AAE" w:rsidRPr="00B26AAE" w:rsidRDefault="003116FD" w:rsidP="00B26AAE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6AAE">
        <w:rPr>
          <w:rFonts w:ascii="Times New Roman" w:hAnsi="Times New Roman" w:cs="Times New Roman"/>
          <w:bCs/>
          <w:sz w:val="24"/>
          <w:szCs w:val="24"/>
        </w:rPr>
        <w:t>6.1</w:t>
      </w:r>
      <w:r w:rsidR="00B26AA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26AAE" w:rsidRPr="00B26AAE">
        <w:rPr>
          <w:rFonts w:ascii="Times New Roman" w:hAnsi="Times New Roman" w:cs="Times New Roman"/>
          <w:bCs/>
          <w:sz w:val="24"/>
          <w:szCs w:val="24"/>
        </w:rPr>
        <w:t>A contratação decorrente deste Processo Seletivo Emergencial Simplificado terá prazo máximo de 30 (trinta) dias, podendo ser encerrada antecipadamente nas seguintes hipóteses:</w:t>
      </w:r>
    </w:p>
    <w:p w14:paraId="2E221258" w14:textId="77777777" w:rsidR="00B26AAE" w:rsidRPr="00B26AAE" w:rsidRDefault="00B26AAE" w:rsidP="00B26AAE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6AAE">
        <w:rPr>
          <w:rFonts w:ascii="Times New Roman" w:hAnsi="Times New Roman" w:cs="Times New Roman"/>
          <w:bCs/>
          <w:sz w:val="24"/>
          <w:szCs w:val="24"/>
        </w:rPr>
        <w:t xml:space="preserve">I – </w:t>
      </w:r>
      <w:proofErr w:type="gramStart"/>
      <w:r w:rsidRPr="00B26AAE">
        <w:rPr>
          <w:rFonts w:ascii="Times New Roman" w:hAnsi="Times New Roman" w:cs="Times New Roman"/>
          <w:bCs/>
          <w:sz w:val="24"/>
          <w:szCs w:val="24"/>
        </w:rPr>
        <w:t>retorno</w:t>
      </w:r>
      <w:proofErr w:type="gramEnd"/>
      <w:r w:rsidRPr="00B26AAE">
        <w:rPr>
          <w:rFonts w:ascii="Times New Roman" w:hAnsi="Times New Roman" w:cs="Times New Roman"/>
          <w:bCs/>
          <w:sz w:val="24"/>
          <w:szCs w:val="24"/>
        </w:rPr>
        <w:t xml:space="preserve"> da servidora titular do cargo efetivo atualmente afastada em licença sem remuneração;</w:t>
      </w:r>
    </w:p>
    <w:p w14:paraId="6C268CB0" w14:textId="77777777" w:rsidR="00B26AAE" w:rsidRPr="00B26AAE" w:rsidRDefault="00B26AAE" w:rsidP="00B26AAE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6AAE">
        <w:rPr>
          <w:rFonts w:ascii="Times New Roman" w:hAnsi="Times New Roman" w:cs="Times New Roman"/>
          <w:bCs/>
          <w:sz w:val="24"/>
          <w:szCs w:val="24"/>
        </w:rPr>
        <w:t xml:space="preserve">II – </w:t>
      </w:r>
      <w:proofErr w:type="gramStart"/>
      <w:r w:rsidRPr="00B26AAE">
        <w:rPr>
          <w:rFonts w:ascii="Times New Roman" w:hAnsi="Times New Roman" w:cs="Times New Roman"/>
          <w:bCs/>
          <w:sz w:val="24"/>
          <w:szCs w:val="24"/>
        </w:rPr>
        <w:t>exoneração</w:t>
      </w:r>
      <w:proofErr w:type="gramEnd"/>
      <w:r w:rsidRPr="00B26AAE">
        <w:rPr>
          <w:rFonts w:ascii="Times New Roman" w:hAnsi="Times New Roman" w:cs="Times New Roman"/>
          <w:bCs/>
          <w:sz w:val="24"/>
          <w:szCs w:val="24"/>
        </w:rPr>
        <w:t xml:space="preserve"> da servidora titular e consequente assunção da candidata aprovada no Concurso Público nº 001/2026 para o cargo de Engenheiro Civil;</w:t>
      </w:r>
    </w:p>
    <w:p w14:paraId="1DF02A29" w14:textId="77777777" w:rsidR="00B26AAE" w:rsidRPr="00B26AAE" w:rsidRDefault="00B26AAE" w:rsidP="00B26AAE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6AAE">
        <w:rPr>
          <w:rFonts w:ascii="Times New Roman" w:hAnsi="Times New Roman" w:cs="Times New Roman"/>
          <w:bCs/>
          <w:sz w:val="24"/>
          <w:szCs w:val="24"/>
        </w:rPr>
        <w:t>III – cessação da necessidade temporária que fundamenta a presente contratação.</w:t>
      </w:r>
    </w:p>
    <w:p w14:paraId="218E21DE" w14:textId="77777777" w:rsidR="00B26AAE" w:rsidRPr="00B26AAE" w:rsidRDefault="00B26AAE" w:rsidP="00B26AAE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6AAE">
        <w:rPr>
          <w:rFonts w:ascii="Times New Roman" w:hAnsi="Times New Roman" w:cs="Times New Roman"/>
          <w:bCs/>
          <w:sz w:val="24"/>
          <w:szCs w:val="24"/>
        </w:rPr>
        <w:t>Parágrafo único. A contratação prevista neste Edital possui caráter exclusivamente emergencial e transitório, não gerando qualquer expectativa de efetivação ou permanência.</w:t>
      </w:r>
    </w:p>
    <w:p w14:paraId="3315C09B" w14:textId="0549F616" w:rsidR="003116FD" w:rsidRDefault="0042734D" w:rsidP="0042734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6.2 </w:t>
      </w:r>
      <w:r w:rsidR="003116FD">
        <w:rPr>
          <w:rFonts w:ascii="Times New Roman" w:hAnsi="Times New Roman" w:cs="Times New Roman"/>
          <w:sz w:val="24"/>
          <w:szCs w:val="24"/>
        </w:rPr>
        <w:t xml:space="preserve"> O</w:t>
      </w:r>
      <w:proofErr w:type="gramEnd"/>
      <w:r w:rsidR="003116FD">
        <w:rPr>
          <w:rFonts w:ascii="Times New Roman" w:hAnsi="Times New Roman" w:cs="Times New Roman"/>
          <w:sz w:val="24"/>
          <w:szCs w:val="24"/>
        </w:rPr>
        <w:t xml:space="preserve"> candidato aprovado deverá manter, durante o prazo de validade da Chamada Pública, seu endereço atualizado junto ao Departamento de Recursos Humanos do Município de Atalanta, SC, incluindo contatos telefônicos e e-mail, visando eventuais convocações, não cabendo qualquer reclamação caso não seja possível a instituição convocá-lo por falta da citada atualização.</w:t>
      </w:r>
    </w:p>
    <w:p w14:paraId="648AC144" w14:textId="6998D3E6" w:rsidR="003116FD" w:rsidRDefault="0042734D" w:rsidP="0042734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6.3 </w:t>
      </w:r>
      <w:r w:rsidR="003116FD">
        <w:rPr>
          <w:rFonts w:ascii="Times New Roman" w:hAnsi="Times New Roman" w:cs="Times New Roman"/>
          <w:sz w:val="24"/>
          <w:szCs w:val="24"/>
        </w:rPr>
        <w:t xml:space="preserve">As convocações dos candidatos aprovados, dar-se-ão </w:t>
      </w:r>
      <w:r w:rsidR="00B4480A" w:rsidRPr="00B4480A">
        <w:rPr>
          <w:rFonts w:ascii="Times New Roman" w:hAnsi="Times New Roman" w:cs="Times New Roman"/>
          <w:sz w:val="24"/>
          <w:szCs w:val="24"/>
        </w:rPr>
        <w:t>: resultado no site/mural; convocação por telefone, e-mail e/ou ofício</w:t>
      </w:r>
      <w:r w:rsidR="00B4480A">
        <w:rPr>
          <w:rFonts w:ascii="Times New Roman" w:hAnsi="Times New Roman" w:cs="Times New Roman"/>
          <w:sz w:val="24"/>
          <w:szCs w:val="24"/>
        </w:rPr>
        <w:t>.</w:t>
      </w:r>
    </w:p>
    <w:p w14:paraId="3A252811" w14:textId="22DA1F1C" w:rsidR="003116FD" w:rsidRDefault="0042734D" w:rsidP="0042734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6.4 </w:t>
      </w:r>
      <w:r w:rsidR="003116FD">
        <w:rPr>
          <w:rFonts w:ascii="Times New Roman" w:hAnsi="Times New Roman" w:cs="Times New Roman"/>
          <w:sz w:val="24"/>
          <w:szCs w:val="24"/>
        </w:rPr>
        <w:t xml:space="preserve">Os candidatos aprovados na Chamada Pública, se convocados e assumirem a vaga, </w:t>
      </w:r>
      <w:r w:rsidR="0014033B" w:rsidRPr="0014033B">
        <w:rPr>
          <w:rFonts w:ascii="Times New Roman" w:hAnsi="Times New Roman" w:cs="Times New Roman"/>
          <w:sz w:val="24"/>
          <w:szCs w:val="24"/>
        </w:rPr>
        <w:t>serão contratados temporariamente pelo Município de Atalanta</w:t>
      </w:r>
      <w:r w:rsidR="003116FD">
        <w:rPr>
          <w:rFonts w:ascii="Times New Roman" w:hAnsi="Times New Roman" w:cs="Times New Roman"/>
          <w:sz w:val="24"/>
          <w:szCs w:val="24"/>
        </w:rPr>
        <w:t>, e terão seus contratos regidos pela Lei nº 1.177/2010 e suas alterações.</w:t>
      </w:r>
    </w:p>
    <w:p w14:paraId="3E7EF043" w14:textId="17085D37" w:rsidR="003116FD" w:rsidRDefault="0042734D" w:rsidP="0042734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6.5 </w:t>
      </w:r>
      <w:r w:rsidR="003116FD">
        <w:rPr>
          <w:rFonts w:ascii="Times New Roman" w:hAnsi="Times New Roman" w:cs="Times New Roman"/>
          <w:sz w:val="24"/>
          <w:szCs w:val="24"/>
        </w:rPr>
        <w:t>O candidato aprovado, quando convocado, deverá apresentar os seguintes documentos:</w:t>
      </w:r>
    </w:p>
    <w:p w14:paraId="26D41D3F" w14:textId="77777777" w:rsidR="003116FD" w:rsidRDefault="003116FD" w:rsidP="003116FD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Original e fotocópia da Carteira de Identidade;</w:t>
      </w:r>
    </w:p>
    <w:p w14:paraId="3272CABC" w14:textId="77777777" w:rsidR="003116FD" w:rsidRDefault="003116FD" w:rsidP="003116FD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-Original e fotocópia do CPF próprio;</w:t>
      </w:r>
    </w:p>
    <w:p w14:paraId="78D867C2" w14:textId="77777777" w:rsidR="003116FD" w:rsidRDefault="003116FD" w:rsidP="003116FD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-Título de eleitor;</w:t>
      </w:r>
    </w:p>
    <w:p w14:paraId="21117909" w14:textId="77777777" w:rsidR="003116FD" w:rsidRDefault="003116FD" w:rsidP="003116FD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-Comprovante de quitação com a Justiça Eleitoral;</w:t>
      </w:r>
    </w:p>
    <w:p w14:paraId="365D15FA" w14:textId="77777777" w:rsidR="003116FD" w:rsidRDefault="003116FD" w:rsidP="003116FD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-Original e fotocópia do Certificado de Reservista ou equivalente, se do sexo masculino;</w:t>
      </w:r>
    </w:p>
    <w:p w14:paraId="2C20EB24" w14:textId="77777777" w:rsidR="003116FD" w:rsidRDefault="003116FD" w:rsidP="003116FD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-Original e fotocópia de Certidão de Casamento, se for o caso;</w:t>
      </w:r>
    </w:p>
    <w:p w14:paraId="05E99D52" w14:textId="77777777" w:rsidR="003116FD" w:rsidRDefault="003116FD" w:rsidP="003116FD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-Comprovante de residência  atualizado;</w:t>
      </w:r>
    </w:p>
    <w:p w14:paraId="6E451313" w14:textId="77777777" w:rsidR="003116FD" w:rsidRDefault="003116FD" w:rsidP="003116FD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-Original e fotocópia do PIS/PASEP, caso seja cadastrado;</w:t>
      </w:r>
    </w:p>
    <w:p w14:paraId="6AF9BA42" w14:textId="77777777" w:rsidR="003116FD" w:rsidRDefault="003116FD" w:rsidP="003116FD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-Conta no Banco do Brasil;</w:t>
      </w:r>
    </w:p>
    <w:p w14:paraId="096B67A5" w14:textId="77777777" w:rsidR="003116FD" w:rsidRDefault="003116FD" w:rsidP="003116FD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-Certidão negativa de antecedentes criminais, expedidas pelo Fórum ou site do TJSC;</w:t>
      </w:r>
    </w:p>
    <w:p w14:paraId="7873ED8B" w14:textId="77777777" w:rsidR="003116FD" w:rsidRDefault="003116FD" w:rsidP="003116FD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-Carteira de trabalho;</w:t>
      </w:r>
    </w:p>
    <w:p w14:paraId="126CEE13" w14:textId="77777777" w:rsidR="003116FD" w:rsidRDefault="003116FD" w:rsidP="003116FD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Declaração de não-acumulação de cargo, emprego ou percepção de proventos públicos, fornecida pelo candidato;</w:t>
      </w:r>
    </w:p>
    <w:p w14:paraId="2BDFDD89" w14:textId="77777777" w:rsidR="00432C50" w:rsidRDefault="00432C50" w:rsidP="003116F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7C566DF" w14:textId="2045ABE3" w:rsidR="003116FD" w:rsidRDefault="003116FD" w:rsidP="003116F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6.6 As fotocópias deverão estar acompanhadas dos respectivos originais.</w:t>
      </w:r>
    </w:p>
    <w:p w14:paraId="2B084943" w14:textId="77777777" w:rsidR="003116FD" w:rsidRDefault="003116FD" w:rsidP="003116F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6.7 O candidato convocado para assumir vaga que, por qualquer motivo, não apresentar, em tempo hábil, a documentação completa citada no item 6.5 deste Edital, ficará automaticamente desclassificado e perderá sumariamente o direito a contratação.</w:t>
      </w:r>
    </w:p>
    <w:p w14:paraId="77EF576B" w14:textId="77777777" w:rsidR="003116FD" w:rsidRDefault="003116FD" w:rsidP="003116FD">
      <w:pPr>
        <w:pStyle w:val="PargrafodaLista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6.8 O Prefeito Municipal poderá, a seu critério, em qualquer tempo, suspender, revogar ou invalidar a Chamada Pública Simplificada, não assistindo aos candidatos direito a reclamação de qualquer natureza.</w:t>
      </w:r>
    </w:p>
    <w:p w14:paraId="33F99A09" w14:textId="2FB46646" w:rsidR="003116FD" w:rsidRDefault="003116FD" w:rsidP="003116FD">
      <w:pPr>
        <w:pStyle w:val="PargrafodaLista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B47F2A2" w14:textId="0606A9E5" w:rsidR="0014033B" w:rsidRPr="0014033B" w:rsidRDefault="0014033B" w:rsidP="0014033B">
      <w:pPr>
        <w:pStyle w:val="PargrafodaLista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6.9 </w:t>
      </w:r>
      <w:r w:rsidRPr="0014033B">
        <w:rPr>
          <w:rFonts w:ascii="Times New Roman" w:hAnsi="Times New Roman" w:cs="Times New Roman"/>
          <w:sz w:val="24"/>
          <w:szCs w:val="24"/>
        </w:rPr>
        <w:t>A presente contratação possui natureza estritamente excepcional e emergencial, destinando-se exclusivamente a assegurar a continuidade dos serviços públicos até a efetiva assunção de servidor efetivo para o cargo.</w:t>
      </w:r>
    </w:p>
    <w:p w14:paraId="36C44906" w14:textId="77777777" w:rsidR="0014033B" w:rsidRDefault="0014033B" w:rsidP="003116FD">
      <w:pPr>
        <w:pStyle w:val="PargrafodaLista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970FFC" w14:textId="77777777" w:rsidR="003116FD" w:rsidRDefault="003116FD" w:rsidP="003116FD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4CD951" w14:textId="77777777" w:rsidR="003116FD" w:rsidRDefault="003116FD" w:rsidP="003116FD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39B6B1" w14:textId="77777777" w:rsidR="003116FD" w:rsidRDefault="003116FD" w:rsidP="003116FD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227BF8" w14:textId="38E1B8E5" w:rsidR="003116FD" w:rsidRDefault="003116FD" w:rsidP="003116FD">
      <w:pPr>
        <w:pStyle w:val="PargrafodaLista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Atalanta, </w:t>
      </w:r>
      <w:r w:rsidR="00CB4380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 xml:space="preserve"> de maio de 2026.</w:t>
      </w:r>
    </w:p>
    <w:p w14:paraId="48FAB781" w14:textId="77777777" w:rsidR="003116FD" w:rsidRDefault="003116FD" w:rsidP="003116FD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5EA49B" w14:textId="77777777" w:rsidR="003116FD" w:rsidRDefault="003116FD" w:rsidP="003116FD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DDB8DC" w14:textId="2CD5FE01" w:rsidR="003116FD" w:rsidRDefault="003116FD" w:rsidP="003116FD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</w:t>
      </w:r>
      <w:r w:rsidR="00CB4380">
        <w:rPr>
          <w:rFonts w:ascii="Times New Roman" w:hAnsi="Times New Roman" w:cs="Times New Roman"/>
          <w:b/>
          <w:bCs/>
          <w:sz w:val="24"/>
          <w:szCs w:val="24"/>
        </w:rPr>
        <w:t>ZULNEI JOCHEM</w:t>
      </w:r>
    </w:p>
    <w:p w14:paraId="17098EA4" w14:textId="2C614BD7" w:rsidR="003116FD" w:rsidRDefault="003116FD" w:rsidP="003116FD">
      <w:pPr>
        <w:pStyle w:val="PargrafodaLista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Prefeito Municipal de Atalanta</w:t>
      </w:r>
      <w:r w:rsidR="00CB4380">
        <w:rPr>
          <w:rFonts w:ascii="Times New Roman" w:hAnsi="Times New Roman" w:cs="Times New Roman"/>
          <w:sz w:val="24"/>
          <w:szCs w:val="24"/>
        </w:rPr>
        <w:t xml:space="preserve"> em exercício</w:t>
      </w:r>
    </w:p>
    <w:p w14:paraId="64B1DE53" w14:textId="77777777" w:rsidR="003116FD" w:rsidRDefault="003116FD" w:rsidP="003116FD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AB1190" w14:textId="77777777" w:rsidR="003116FD" w:rsidRDefault="003116FD" w:rsidP="003116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3BCD7B02" w14:textId="77777777" w:rsidR="003116FD" w:rsidRDefault="003116FD" w:rsidP="003116FD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4F4D052" w14:textId="2318ED23" w:rsidR="003116FD" w:rsidRDefault="003116FD" w:rsidP="003116FD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50324125" wp14:editId="3B756E65">
            <wp:extent cx="5394960" cy="7635240"/>
            <wp:effectExtent l="0" t="0" r="0" b="3810"/>
            <wp:docPr id="19532969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8B666" w14:textId="77777777" w:rsidR="003116FD" w:rsidRDefault="003116FD" w:rsidP="003116FD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0AA5460" w14:textId="77777777" w:rsidR="003116FD" w:rsidRDefault="003116FD" w:rsidP="003116FD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173C13D" w14:textId="77777777" w:rsidR="003116FD" w:rsidRDefault="003116FD" w:rsidP="003116FD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0C91D3F" w14:textId="77777777" w:rsidR="003116FD" w:rsidRDefault="003116FD" w:rsidP="003116FD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E73DCCA" w14:textId="222D9E7E" w:rsidR="003116FD" w:rsidRDefault="003116FD" w:rsidP="003116FD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32FA0E3C" wp14:editId="61660729">
            <wp:extent cx="5067300" cy="7162800"/>
            <wp:effectExtent l="0" t="0" r="0" b="0"/>
            <wp:docPr id="179645936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A2898" w14:textId="77777777" w:rsidR="003116FD" w:rsidRDefault="003116FD" w:rsidP="003116FD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B9D93E3" w14:textId="77777777" w:rsidR="00EC459C" w:rsidRDefault="00EC459C"/>
    <w:sectPr w:rsidR="00EC459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850494"/>
    <w:multiLevelType w:val="multilevel"/>
    <w:tmpl w:val="BD027E1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1" w15:restartNumberingAfterBreak="0">
    <w:nsid w:val="34920B39"/>
    <w:multiLevelType w:val="multilevel"/>
    <w:tmpl w:val="BD8A0170"/>
    <w:lvl w:ilvl="0">
      <w:start w:val="6"/>
      <w:numFmt w:val="decimal"/>
      <w:lvlText w:val="%1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2" w15:restartNumberingAfterBreak="0">
    <w:nsid w:val="47431255"/>
    <w:multiLevelType w:val="hybridMultilevel"/>
    <w:tmpl w:val="E9E802DC"/>
    <w:lvl w:ilvl="0" w:tplc="B0F657DC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74A17FD"/>
    <w:multiLevelType w:val="multilevel"/>
    <w:tmpl w:val="7CDC69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4" w15:restartNumberingAfterBreak="0">
    <w:nsid w:val="78592F3C"/>
    <w:multiLevelType w:val="hybridMultilevel"/>
    <w:tmpl w:val="602AA4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1681339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888368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487460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79874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49988973">
    <w:abstractNumId w:val="1"/>
    <w:lvlOverride w:ilvl="0">
      <w:startOverride w:val="6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6FD"/>
    <w:rsid w:val="0014033B"/>
    <w:rsid w:val="00283718"/>
    <w:rsid w:val="003116FD"/>
    <w:rsid w:val="0037164E"/>
    <w:rsid w:val="0042734D"/>
    <w:rsid w:val="00432C50"/>
    <w:rsid w:val="005C03CE"/>
    <w:rsid w:val="00960DD2"/>
    <w:rsid w:val="009C383C"/>
    <w:rsid w:val="00A1735A"/>
    <w:rsid w:val="00A76009"/>
    <w:rsid w:val="00A936F9"/>
    <w:rsid w:val="00AA48E5"/>
    <w:rsid w:val="00B26AAE"/>
    <w:rsid w:val="00B4480A"/>
    <w:rsid w:val="00C31D2C"/>
    <w:rsid w:val="00CB4380"/>
    <w:rsid w:val="00D26FE9"/>
    <w:rsid w:val="00E14F56"/>
    <w:rsid w:val="00EA2745"/>
    <w:rsid w:val="00EC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FF85B"/>
  <w15:chartTrackingRefBased/>
  <w15:docId w15:val="{B36AE1EC-6E42-491E-9C82-E247E986D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16FD"/>
    <w:pPr>
      <w:spacing w:line="256" w:lineRule="auto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3116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116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116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116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116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116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116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116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116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116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116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116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116F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116F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116F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116F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116F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116F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116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116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116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116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116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116F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116F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116F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116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116F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116F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semiHidden/>
    <w:unhideWhenUsed/>
    <w:rsid w:val="003116FD"/>
    <w:rPr>
      <w:color w:val="467886" w:themeColor="hyperlink"/>
      <w:u w:val="single"/>
    </w:rPr>
  </w:style>
  <w:style w:type="table" w:styleId="Tabelacomgrade">
    <w:name w:val="Table Grid"/>
    <w:basedOn w:val="Tabelanormal"/>
    <w:uiPriority w:val="39"/>
    <w:rsid w:val="003116FD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31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390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talanta.sc.gov.br" TargetMode="External"/><Relationship Id="rId5" Type="http://schemas.openxmlformats.org/officeDocument/2006/relationships/hyperlink" Target="mailto:recursoshumanos@atalanta.sc.gov.br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1897</Words>
  <Characters>10249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Usuario</cp:lastModifiedBy>
  <cp:revision>2</cp:revision>
  <dcterms:created xsi:type="dcterms:W3CDTF">2026-05-19T13:48:00Z</dcterms:created>
  <dcterms:modified xsi:type="dcterms:W3CDTF">2026-05-19T13:48:00Z</dcterms:modified>
</cp:coreProperties>
</file>